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3E909079"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5F7EE2">
        <w:rPr>
          <w:rFonts w:ascii="Arial" w:hAnsi="Arial"/>
          <w:b/>
          <w:szCs w:val="24"/>
        </w:rPr>
        <w:t>February 24, 2021</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xml:space="preserve">, Chair, </w:t>
      </w:r>
      <w:proofErr w:type="gramStart"/>
      <w:r w:rsidRPr="0007555B">
        <w:rPr>
          <w:rFonts w:ascii="Arial" w:hAnsi="Arial"/>
          <w:b/>
          <w:sz w:val="24"/>
          <w:szCs w:val="24"/>
        </w:rPr>
        <w:t>C</w:t>
      </w:r>
      <w:r>
        <w:rPr>
          <w:rFonts w:ascii="Arial" w:hAnsi="Arial"/>
          <w:b/>
          <w:sz w:val="24"/>
          <w:szCs w:val="24"/>
        </w:rPr>
        <w:t>harter</w:t>
      </w:r>
      <w:proofErr w:type="gramEnd"/>
      <w:r>
        <w:rPr>
          <w:rFonts w:ascii="Arial" w:hAnsi="Arial"/>
          <w:b/>
          <w:sz w:val="24"/>
          <w:szCs w:val="24"/>
        </w:rPr>
        <w:t xml:space="preserve">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5DD1A117"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9234FF">
        <w:rPr>
          <w:rFonts w:ascii="Arial" w:hAnsi="Arial"/>
          <w:b/>
          <w:sz w:val="24"/>
        </w:rPr>
        <w:t xml:space="preserve">Green Tech </w:t>
      </w:r>
      <w:r>
        <w:rPr>
          <w:rFonts w:ascii="Arial" w:hAnsi="Arial"/>
          <w:b/>
          <w:sz w:val="24"/>
        </w:rPr>
        <w:t xml:space="preserve">Charter School </w:t>
      </w:r>
      <w:r>
        <w:rPr>
          <w:rFonts w:ascii="Arial" w:hAnsi="Arial"/>
          <w:b/>
          <w:sz w:val="24"/>
          <w:szCs w:val="24"/>
        </w:rPr>
        <w:t>(</w:t>
      </w:r>
      <w:r w:rsidR="009234FF">
        <w:rPr>
          <w:rFonts w:ascii="Arial" w:hAnsi="Arial"/>
          <w:b/>
          <w:sz w:val="24"/>
          <w:szCs w:val="24"/>
        </w:rPr>
        <w:t>Albany</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1CBD224D"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 for</w:t>
      </w:r>
      <w:r w:rsidR="009234FF">
        <w:rPr>
          <w:rFonts w:ascii="Arial" w:hAnsi="Arial"/>
          <w:sz w:val="24"/>
          <w:szCs w:val="24"/>
        </w:rPr>
        <w:t xml:space="preserve"> Green Tech </w:t>
      </w:r>
      <w:r>
        <w:rPr>
          <w:rFonts w:ascii="Arial" w:hAnsi="Arial"/>
          <w:sz w:val="24"/>
          <w:szCs w:val="24"/>
        </w:rPr>
        <w:t xml:space="preserve">Charter School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0BEE92B7" w14:textId="3CD26547"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234FF">
        <w:rPr>
          <w:rFonts w:ascii="Arial" w:hAnsi="Arial" w:cs="Arial"/>
          <w:color w:val="000000"/>
          <w:szCs w:val="24"/>
        </w:rPr>
        <w:t>renewal of Green Tech Charter School</w:t>
      </w:r>
      <w:r w:rsidRPr="004E2D6F">
        <w:rPr>
          <w:rFonts w:ascii="Arial" w:hAnsi="Arial" w:cs="Arial"/>
          <w:color w:val="000000"/>
          <w:szCs w:val="24"/>
        </w:rPr>
        <w:t xml:space="preserve"> (the “Education Corporation”), located in </w:t>
      </w:r>
      <w:r w:rsidR="009234FF">
        <w:rPr>
          <w:rFonts w:ascii="Arial" w:hAnsi="Arial" w:cs="Arial"/>
          <w:color w:val="000000"/>
          <w:szCs w:val="24"/>
        </w:rPr>
        <w:t>Albany</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14:paraId="5BC70A2F" w14:textId="77777777" w:rsidR="00991CDF" w:rsidRDefault="00991CDF" w:rsidP="00991CDF">
      <w:pPr>
        <w:rPr>
          <w:rFonts w:ascii="Arial" w:hAnsi="Arial"/>
          <w:sz w:val="24"/>
        </w:rPr>
      </w:pPr>
    </w:p>
    <w:p w14:paraId="7DDE8A48" w14:textId="77777777"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1F6EE875"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00D219BA" w:rsidRPr="0019447E">
          <w:rPr>
            <w:rStyle w:val="Hyperlink"/>
            <w:rFonts w:ascii="Arial" w:hAnsi="Arial"/>
          </w:rPr>
          <w:t>https://www.newyorkcharters.org/</w:t>
        </w:r>
        <w:r w:rsidR="00D219BA" w:rsidRPr="0019447E">
          <w:rPr>
            <w:rStyle w:val="Hyperlink"/>
            <w:rFonts w:ascii="Arial" w:hAnsi="Arial"/>
          </w:rPr>
          <w:b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conducts a renewal site visit; reviews the information in the renewal application as wel</w:t>
      </w:r>
      <w:r w:rsidR="00D219BA">
        <w:rPr>
          <w:rFonts w:ascii="Arial" w:hAnsi="Arial"/>
        </w:rPr>
        <w:t>l as other relevant information</w:t>
      </w:r>
      <w:r w:rsidRPr="00A920E5">
        <w:rPr>
          <w:rFonts w:ascii="Arial" w:hAnsi="Arial"/>
        </w:rPr>
        <w:t xml:space="preserve">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w:t>
      </w:r>
      <w:r w:rsidRPr="00A920E5">
        <w:rPr>
          <w:rFonts w:ascii="Arial" w:hAnsi="Arial"/>
        </w:rPr>
        <w:lastRenderedPageBreak/>
        <w:t>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r>
        <w:proofErr w:type="spellStart"/>
        <w:r w:rsidRPr="00FE472F">
          <w:rPr>
            <w:rStyle w:val="Hyperlink"/>
            <w:rFonts w:ascii="Arial" w:hAnsi="Arial" w:cs="Arial"/>
          </w:rPr>
          <w:t>meetingNotices.cfm</w:t>
        </w:r>
        <w:proofErr w:type="spellEnd"/>
      </w:hyperlink>
      <w:r w:rsidRPr="00A920E5">
        <w:rPr>
          <w:rFonts w:ascii="Arial" w:hAnsi="Arial"/>
        </w:rPr>
        <w:t>.  Copies of applications for charter renewal are on file in the Albany office of the Institute.</w:t>
      </w:r>
    </w:p>
    <w:p w14:paraId="70D91DAA" w14:textId="46579D65"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9234FF">
        <w:rPr>
          <w:rFonts w:ascii="Arial" w:hAnsi="Arial" w:cs="Arial"/>
          <w:color w:val="000000"/>
        </w:rPr>
        <w:t>eport for Green Tech Charter School</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 xml:space="preserve">As a result of this review, the Institute recommends that the Education Corporation’s application for subsequent charter renewal be granted </w:t>
      </w:r>
      <w:r w:rsidR="00855D1B">
        <w:rPr>
          <w:rFonts w:ascii="Arial" w:hAnsi="Arial" w:cs="Arial"/>
          <w:color w:val="000000"/>
        </w:rPr>
        <w:t xml:space="preserve">for a full term of five years </w:t>
      </w:r>
      <w:bookmarkStart w:id="0" w:name="_GoBack"/>
      <w:bookmarkEnd w:id="0"/>
      <w:r w:rsidRPr="004E2D6F">
        <w:rPr>
          <w:rFonts w:ascii="Arial" w:hAnsi="Arial" w:cs="Arial"/>
          <w:color w:val="000000"/>
        </w:rPr>
        <w:t xml:space="preserve">without conditions. </w:t>
      </w:r>
      <w:r w:rsidR="00D219BA">
        <w:rPr>
          <w:rFonts w:ascii="Arial" w:hAnsi="Arial" w:cs="Arial"/>
          <w:color w:val="000000"/>
        </w:rPr>
        <w:t xml:space="preserve"> </w:t>
      </w:r>
      <w:r w:rsidRPr="004E2D6F">
        <w:rPr>
          <w:rFonts w:ascii="Arial" w:hAnsi="Arial" w:cs="Arial"/>
          <w:color w:val="000000"/>
        </w:rPr>
        <w:t>If this resolution is approved, the Education Corporation’s charter will be renewed through July 31, 2026.</w:t>
      </w:r>
    </w:p>
    <w:p w14:paraId="0DFAE634" w14:textId="2071E618" w:rsidR="00A517B9" w:rsidRPr="0007555B" w:rsidRDefault="00991CDF" w:rsidP="00D219BA">
      <w:pPr>
        <w:pStyle w:val="NormalWeb"/>
        <w:ind w:firstLine="720"/>
        <w:rPr>
          <w:rFonts w:ascii="Arial" w:hAnsi="Arial"/>
        </w:rPr>
      </w:pPr>
      <w:r w:rsidRPr="1478791C">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sidR="009234FF" w:rsidRPr="1478791C">
        <w:rPr>
          <w:rFonts w:ascii="Arial" w:hAnsi="Arial" w:cs="Arial"/>
          <w:color w:val="000000" w:themeColor="text1"/>
        </w:rPr>
        <w:t xml:space="preserve">As of February </w:t>
      </w:r>
      <w:r w:rsidR="00D219BA" w:rsidRPr="1478791C">
        <w:rPr>
          <w:rFonts w:ascii="Arial" w:hAnsi="Arial" w:cs="Arial"/>
          <w:color w:val="000000" w:themeColor="text1"/>
        </w:rPr>
        <w:t>1</w:t>
      </w:r>
      <w:r w:rsidR="5A0F5C8F" w:rsidRPr="1478791C">
        <w:rPr>
          <w:rFonts w:ascii="Arial" w:hAnsi="Arial" w:cs="Arial"/>
          <w:color w:val="000000" w:themeColor="text1"/>
        </w:rPr>
        <w:t>6</w:t>
      </w:r>
      <w:r w:rsidRPr="1478791C">
        <w:rPr>
          <w:rFonts w:ascii="Arial" w:hAnsi="Arial" w:cs="Arial"/>
          <w:color w:val="000000" w:themeColor="text1"/>
        </w:rPr>
        <w:t>, 202</w:t>
      </w:r>
      <w:r w:rsidR="009234FF" w:rsidRPr="1478791C">
        <w:rPr>
          <w:rFonts w:ascii="Arial" w:hAnsi="Arial" w:cs="Arial"/>
          <w:color w:val="000000" w:themeColor="text1"/>
        </w:rPr>
        <w:t>1</w:t>
      </w:r>
      <w:r w:rsidRPr="1478791C">
        <w:rPr>
          <w:rFonts w:ascii="Arial" w:hAnsi="Arial" w:cs="Arial"/>
          <w:color w:val="000000" w:themeColor="text1"/>
        </w:rPr>
        <w:t>, the Institute received no comments.</w:t>
      </w:r>
    </w:p>
    <w:sectPr w:rsidR="00A517B9" w:rsidRPr="0007555B" w:rsidSect="00A2361D">
      <w:headerReference w:type="default" r:id="rId14"/>
      <w:footerReference w:type="even" r:id="rId15"/>
      <w:footerReference w:type="default" r:id="rId16"/>
      <w:headerReference w:type="first" r:id="rId17"/>
      <w:footerReference w:type="first" r:id="rId18"/>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66EB" w14:textId="77777777" w:rsidR="0052278B" w:rsidRDefault="0052278B">
      <w:r>
        <w:separator/>
      </w:r>
    </w:p>
  </w:endnote>
  <w:endnote w:type="continuationSeparator" w:id="0">
    <w:p w14:paraId="643AA38D" w14:textId="77777777" w:rsidR="0052278B" w:rsidRDefault="0052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1613FDC8" w14:textId="77777777" w:rsidTr="3EEE11DC">
      <w:tc>
        <w:tcPr>
          <w:tcW w:w="2880" w:type="dxa"/>
        </w:tcPr>
        <w:p w14:paraId="4A1C300D" w14:textId="37925CD7" w:rsidR="3EEE11DC" w:rsidRDefault="3EEE11DC" w:rsidP="3EEE11DC">
          <w:pPr>
            <w:pStyle w:val="Header"/>
            <w:ind w:left="-115"/>
          </w:pPr>
        </w:p>
      </w:tc>
      <w:tc>
        <w:tcPr>
          <w:tcW w:w="2880" w:type="dxa"/>
        </w:tcPr>
        <w:p w14:paraId="7B179C0D" w14:textId="0266C59E" w:rsidR="3EEE11DC" w:rsidRDefault="3EEE11DC" w:rsidP="3EEE11DC">
          <w:pPr>
            <w:pStyle w:val="Header"/>
            <w:jc w:val="center"/>
          </w:pPr>
        </w:p>
      </w:tc>
      <w:tc>
        <w:tcPr>
          <w:tcW w:w="2880" w:type="dxa"/>
        </w:tcPr>
        <w:p w14:paraId="2C1F5AAB" w14:textId="53781FFA" w:rsidR="3EEE11DC" w:rsidRDefault="3EEE11DC" w:rsidP="3EEE11DC">
          <w:pPr>
            <w:pStyle w:val="Header"/>
            <w:ind w:right="-115"/>
            <w:jc w:val="right"/>
          </w:pPr>
        </w:p>
      </w:tc>
    </w:tr>
  </w:tbl>
  <w:p w14:paraId="30F0EC9F" w14:textId="1BCBB5F1" w:rsidR="3EEE11DC" w:rsidRDefault="3EEE11DC" w:rsidP="3EEE1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55475B6A" w14:textId="77777777" w:rsidTr="3EEE11DC">
      <w:tc>
        <w:tcPr>
          <w:tcW w:w="2880" w:type="dxa"/>
        </w:tcPr>
        <w:p w14:paraId="68D931F7" w14:textId="2ED4A727" w:rsidR="3EEE11DC" w:rsidRDefault="3EEE11DC" w:rsidP="3EEE11DC">
          <w:pPr>
            <w:pStyle w:val="Header"/>
            <w:ind w:left="-115"/>
          </w:pPr>
        </w:p>
      </w:tc>
      <w:tc>
        <w:tcPr>
          <w:tcW w:w="2880" w:type="dxa"/>
        </w:tcPr>
        <w:p w14:paraId="1CFDEDB6" w14:textId="3741C50B" w:rsidR="3EEE11DC" w:rsidRDefault="3EEE11DC" w:rsidP="3EEE11DC">
          <w:pPr>
            <w:pStyle w:val="Header"/>
            <w:jc w:val="center"/>
          </w:pPr>
        </w:p>
      </w:tc>
      <w:tc>
        <w:tcPr>
          <w:tcW w:w="2880" w:type="dxa"/>
        </w:tcPr>
        <w:p w14:paraId="23477012" w14:textId="73ECEECF" w:rsidR="3EEE11DC" w:rsidRDefault="3EEE11DC" w:rsidP="3EEE11DC">
          <w:pPr>
            <w:pStyle w:val="Header"/>
            <w:ind w:right="-115"/>
            <w:jc w:val="right"/>
          </w:pPr>
        </w:p>
      </w:tc>
    </w:tr>
  </w:tbl>
  <w:p w14:paraId="46A4B22C" w14:textId="468CD0E7" w:rsidR="3EEE11DC" w:rsidRDefault="3EEE11DC" w:rsidP="3EEE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563D" w14:textId="77777777" w:rsidR="0052278B" w:rsidRDefault="0052278B">
      <w:r>
        <w:separator/>
      </w:r>
    </w:p>
  </w:footnote>
  <w:footnote w:type="continuationSeparator" w:id="0">
    <w:p w14:paraId="7DAE0867" w14:textId="77777777" w:rsidR="0052278B" w:rsidRDefault="0052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2B422B28"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855D1B">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9234FF">
      <w:rPr>
        <w:rStyle w:val="PageNumber"/>
        <w:rFonts w:ascii="Arial" w:hAnsi="Arial" w:cs="Arial"/>
        <w:sz w:val="24"/>
        <w:szCs w:val="24"/>
      </w:rPr>
      <w:t>February 24</w:t>
    </w:r>
    <w:r w:rsidR="008E5ABE">
      <w:rPr>
        <w:rStyle w:val="PageNumber"/>
        <w:rFonts w:ascii="Arial" w:hAnsi="Arial" w:cs="Arial"/>
        <w:sz w:val="24"/>
        <w:szCs w:val="24"/>
      </w:rPr>
      <w:t>, 202</w:t>
    </w:r>
    <w:r w:rsidR="009234FF">
      <w:rPr>
        <w:rStyle w:val="PageNumber"/>
        <w:rFonts w:ascii="Arial" w:hAnsi="Arial" w:cs="Arial"/>
        <w:sz w:val="24"/>
        <w:szCs w:val="24"/>
      </w:rPr>
      <w:t>1</w:t>
    </w:r>
  </w:p>
  <w:p w14:paraId="6D98A12B" w14:textId="77777777" w:rsidR="009F25DA" w:rsidRPr="0007555B" w:rsidRDefault="009F25DA" w:rsidP="00075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14:paraId="0B556641" w14:textId="77777777" w:rsidTr="3EEE11DC">
      <w:tc>
        <w:tcPr>
          <w:tcW w:w="2880" w:type="dxa"/>
        </w:tcPr>
        <w:p w14:paraId="42CAD5A5" w14:textId="194A07A2" w:rsidR="3EEE11DC" w:rsidRDefault="3EEE11DC" w:rsidP="3EEE11DC">
          <w:pPr>
            <w:pStyle w:val="Header"/>
            <w:ind w:left="-115"/>
          </w:pPr>
        </w:p>
      </w:tc>
      <w:tc>
        <w:tcPr>
          <w:tcW w:w="2880" w:type="dxa"/>
        </w:tcPr>
        <w:p w14:paraId="4430F13F" w14:textId="5767126C" w:rsidR="3EEE11DC" w:rsidRDefault="3EEE11DC" w:rsidP="3EEE11DC">
          <w:pPr>
            <w:pStyle w:val="Header"/>
            <w:jc w:val="center"/>
          </w:pPr>
        </w:p>
      </w:tc>
      <w:tc>
        <w:tcPr>
          <w:tcW w:w="2880" w:type="dxa"/>
        </w:tcPr>
        <w:p w14:paraId="2CAD3BC8" w14:textId="1D62F5CE" w:rsidR="3EEE11DC" w:rsidRDefault="3EEE11DC" w:rsidP="3EEE11DC">
          <w:pPr>
            <w:pStyle w:val="Header"/>
            <w:ind w:right="-115"/>
            <w:jc w:val="right"/>
          </w:pPr>
        </w:p>
      </w:tc>
    </w:tr>
  </w:tbl>
  <w:p w14:paraId="27FCEF2D" w14:textId="4648EBFA" w:rsidR="3EEE11DC" w:rsidRDefault="3EEE11DC" w:rsidP="3EEE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5D1B"/>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9BA"/>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478791C"/>
    <w:rsid w:val="154B370C"/>
    <w:rsid w:val="21597716"/>
    <w:rsid w:val="30321CF4"/>
    <w:rsid w:val="39EB9584"/>
    <w:rsid w:val="3EEE11DC"/>
    <w:rsid w:val="3F5BDF38"/>
    <w:rsid w:val="41272DBF"/>
    <w:rsid w:val="4B13E385"/>
    <w:rsid w:val="50F2A6CA"/>
    <w:rsid w:val="5A0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2.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F95E3-08CD-45F9-9A64-F54C90091C48}">
  <ds:schemaRefs>
    <ds:schemaRef ds:uri="http://purl.org/dc/terms/"/>
    <ds:schemaRef ds:uri="a2c954e0-ebc8-427c-aa29-5769d45c15ae"/>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36867089-0e66-4887-8f12-d9d978369158"/>
    <ds:schemaRef ds:uri="http://purl.org/dc/dcmitype/"/>
  </ds:schemaRefs>
</ds:datastoreItem>
</file>

<file path=customXml/itemProps4.xml><?xml version="1.0" encoding="utf-8"?>
<ds:datastoreItem xmlns:ds="http://schemas.openxmlformats.org/officeDocument/2006/customXml" ds:itemID="{5BCC2EF7-9199-4768-BED0-F7275D5A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2</cp:revision>
  <cp:lastPrinted>2016-01-13T13:23:00Z</cp:lastPrinted>
  <dcterms:created xsi:type="dcterms:W3CDTF">2021-02-09T19:45:00Z</dcterms:created>
  <dcterms:modified xsi:type="dcterms:W3CDTF">2021-02-09T19:45:00Z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